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C9A" w:rsidRDefault="00782C9A" w:rsidP="00782C9A">
      <w:pPr>
        <w:jc w:val="center"/>
      </w:pPr>
      <w:proofErr w:type="gramStart"/>
      <w:r>
        <w:rPr>
          <w:rFonts w:hint="eastAsia"/>
        </w:rPr>
        <w:t>陈宇老师公</w:t>
      </w:r>
      <w:proofErr w:type="gramEnd"/>
      <w:r>
        <w:rPr>
          <w:rFonts w:hint="eastAsia"/>
        </w:rPr>
        <w:t>开课</w:t>
      </w:r>
    </w:p>
    <w:p w:rsidR="00782C9A" w:rsidRDefault="00782C9A" w:rsidP="00782C9A">
      <w:pPr>
        <w:ind w:firstLineChars="100" w:firstLine="210"/>
        <w:rPr>
          <w:rFonts w:hint="eastAsia"/>
        </w:rPr>
      </w:pPr>
      <w:r>
        <w:rPr>
          <w:rFonts w:hint="eastAsia"/>
        </w:rPr>
        <w:t>周三上午第二节课，陈宇老师在高一1班开设公开课《辽宋夏金元的经济、社会与文化》一课，陈宇老师教学过程中凸显了历史学科的核心素养的重要性，情境创设多样，问题设计有深度，逻辑性强，师生互动频繁，利用A</w:t>
      </w:r>
      <w:r>
        <w:t>I</w:t>
      </w:r>
      <w:r>
        <w:rPr>
          <w:rFonts w:hint="eastAsia"/>
        </w:rPr>
        <w:t>生成图片，注重板书设计的</w:t>
      </w:r>
      <w:r w:rsidR="00B00E13">
        <w:rPr>
          <w:rFonts w:hint="eastAsia"/>
        </w:rPr>
        <w:t>构建，思维导图帮组学生掌握主干知识。</w:t>
      </w:r>
      <w:bookmarkStart w:id="0" w:name="_GoBack"/>
      <w:bookmarkEnd w:id="0"/>
    </w:p>
    <w:p w:rsidR="00900A9E" w:rsidRDefault="00782C9A"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_17623096547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_17623096708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66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_17623096780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_17623096949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2511050946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0A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B14"/>
    <w:rsid w:val="001E6B14"/>
    <w:rsid w:val="003A4DD8"/>
    <w:rsid w:val="00782C9A"/>
    <w:rsid w:val="00B00E13"/>
    <w:rsid w:val="00B11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0DE6A"/>
  <w15:chartTrackingRefBased/>
  <w15:docId w15:val="{AF9BD206-649B-420F-A174-6B3C48C86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</dc:creator>
  <cp:keywords/>
  <dc:description/>
  <cp:lastModifiedBy>K</cp:lastModifiedBy>
  <cp:revision>2</cp:revision>
  <dcterms:created xsi:type="dcterms:W3CDTF">2025-11-05T07:13:00Z</dcterms:created>
  <dcterms:modified xsi:type="dcterms:W3CDTF">2025-11-05T07:24:00Z</dcterms:modified>
</cp:coreProperties>
</file>